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5B" w:rsidRDefault="00E92CED">
      <w:pPr>
        <w:pStyle w:val="Textkrper"/>
      </w:pPr>
      <w:bookmarkStart w:id="0" w:name="_GoBack"/>
      <w:r>
        <w:t xml:space="preserve">B e k a n </w:t>
      </w:r>
      <w:proofErr w:type="spellStart"/>
      <w:r>
        <w:t>n</w:t>
      </w:r>
      <w:proofErr w:type="spellEnd"/>
      <w:r>
        <w:t xml:space="preserve"> t m a c h u n g</w:t>
      </w:r>
      <w:r>
        <w:br/>
      </w:r>
    </w:p>
    <w:p w:rsidR="0084455B" w:rsidRDefault="00E92CED">
      <w:r>
        <w:rPr>
          <w:b/>
          <w:bCs/>
          <w:sz w:val="28"/>
        </w:rPr>
        <w:br/>
      </w:r>
      <w:r>
        <w:t xml:space="preserve">Am </w:t>
      </w:r>
      <w:r w:rsidR="005E09B2">
        <w:t>Montag</w:t>
      </w:r>
      <w:r>
        <w:t xml:space="preserve">, den </w:t>
      </w:r>
      <w:r w:rsidR="005E09B2">
        <w:t>26.02.2024</w:t>
      </w:r>
      <w:r>
        <w:t xml:space="preserve"> findet um </w:t>
      </w:r>
      <w:r w:rsidR="005E09B2">
        <w:t xml:space="preserve">18.30 </w:t>
      </w:r>
      <w:r>
        <w:t>Uhr im Sitzungssaal des Rathauses eine</w:t>
      </w:r>
      <w:r>
        <w:br/>
      </w:r>
    </w:p>
    <w:p w:rsidR="0084455B" w:rsidRDefault="00E92CED">
      <w:pPr>
        <w:jc w:val="center"/>
        <w:rPr>
          <w:b/>
          <w:bCs/>
        </w:rPr>
      </w:pPr>
      <w:r>
        <w:rPr>
          <w:b/>
          <w:bCs/>
        </w:rPr>
        <w:t>öffentliche Sitzung des</w:t>
      </w:r>
      <w:r w:rsidR="008967E2">
        <w:rPr>
          <w:b/>
          <w:bCs/>
        </w:rPr>
        <w:t xml:space="preserve"> Gemeinderates</w:t>
      </w:r>
      <w:r>
        <w:rPr>
          <w:b/>
          <w:bCs/>
        </w:rPr>
        <w:br/>
      </w:r>
    </w:p>
    <w:p w:rsidR="0084455B" w:rsidRDefault="00E92CED">
      <w:r>
        <w:t>mit folgender Tagesordnung statt:</w:t>
      </w:r>
    </w:p>
    <w:p w:rsidR="0084455B" w:rsidRDefault="0084455B"/>
    <w:p w:rsidR="005E09B2" w:rsidRDefault="005E09B2" w:rsidP="005E09B2">
      <w:pPr>
        <w:pStyle w:val="Formatvorlage1"/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Fragen von Bürgerinnen und Bürgern</w:t>
      </w:r>
    </w:p>
    <w:p w:rsidR="005E09B2" w:rsidRDefault="005E09B2" w:rsidP="005E09B2">
      <w:pPr>
        <w:pStyle w:val="Formatvorlage1"/>
        <w:tabs>
          <w:tab w:val="left" w:pos="1080"/>
        </w:tabs>
        <w:ind w:left="720" w:hanging="720"/>
        <w:rPr>
          <w:szCs w:val="24"/>
        </w:rPr>
      </w:pPr>
    </w:p>
    <w:p w:rsidR="005E09B2" w:rsidRDefault="005E09B2" w:rsidP="005E09B2">
      <w:pPr>
        <w:pStyle w:val="Formatvorlage1"/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Bekanntgabe der Beschlüsse der letzten nichtöffentlichen Gemeinderatssitzung und Mitteilungen der Verwaltung</w:t>
      </w:r>
    </w:p>
    <w:p w:rsidR="005E09B2" w:rsidRDefault="005E09B2" w:rsidP="005E09B2">
      <w:pPr>
        <w:pStyle w:val="Formatvorlage1"/>
      </w:pPr>
    </w:p>
    <w:p w:rsidR="005E09B2" w:rsidRDefault="005E09B2" w:rsidP="005E09B2">
      <w:pPr>
        <w:pStyle w:val="Formatvorlage1"/>
      </w:pPr>
      <w:r>
        <w:t>3.</w:t>
      </w:r>
      <w:r>
        <w:tab/>
        <w:t>Sachstand Sport- und Freizeitbad zur Saison 2023</w:t>
      </w:r>
    </w:p>
    <w:p w:rsidR="005E09B2" w:rsidRDefault="005E09B2" w:rsidP="005E09B2">
      <w:pPr>
        <w:pStyle w:val="Formatvorlage1"/>
      </w:pPr>
    </w:p>
    <w:p w:rsidR="005E09B2" w:rsidRDefault="005E09B2" w:rsidP="00330CD7">
      <w:pPr>
        <w:pStyle w:val="Formatvorlage1"/>
        <w:ind w:left="705" w:hanging="705"/>
      </w:pPr>
      <w:r>
        <w:t>4.</w:t>
      </w:r>
      <w:r>
        <w:tab/>
      </w:r>
      <w:r w:rsidR="00330CD7">
        <w:t>Beschaffung von digitalen Tafeln für die René-Schickele-Grundschule</w:t>
      </w:r>
      <w:r w:rsidR="00330CD7">
        <w:br/>
        <w:t xml:space="preserve">im Rahmen des </w:t>
      </w:r>
      <w:proofErr w:type="spellStart"/>
      <w:r w:rsidR="00E20565">
        <w:t>DigitalPakt</w:t>
      </w:r>
      <w:proofErr w:type="spellEnd"/>
      <w:r w:rsidR="00330CD7">
        <w:t xml:space="preserve"> Schule</w:t>
      </w:r>
    </w:p>
    <w:p w:rsidR="005E09B2" w:rsidRDefault="005E09B2" w:rsidP="005E09B2">
      <w:pPr>
        <w:pStyle w:val="Formatvorlage1"/>
      </w:pPr>
    </w:p>
    <w:p w:rsidR="005E09B2" w:rsidRDefault="005E09B2" w:rsidP="005E09B2">
      <w:pPr>
        <w:ind w:left="705" w:hanging="705"/>
      </w:pPr>
      <w:r>
        <w:t>5.</w:t>
      </w:r>
      <w:r>
        <w:tab/>
      </w:r>
      <w:r w:rsidR="00E20565">
        <w:t>Projekt „Luisenstraße Ost / Haus am Markt“</w:t>
      </w:r>
      <w:r w:rsidR="00E20565">
        <w:br/>
        <w:t>a.) Widmung privater und öffentlicher Verkehrsfläche</w:t>
      </w:r>
      <w:r w:rsidR="00E20565">
        <w:br/>
        <w:t>b.) Namensgebung der Freifläche</w:t>
      </w:r>
    </w:p>
    <w:p w:rsidR="005E09B2" w:rsidRDefault="005E09B2" w:rsidP="005E09B2"/>
    <w:p w:rsidR="005E09B2" w:rsidRDefault="005E09B2" w:rsidP="005E09B2">
      <w:r>
        <w:t>6.</w:t>
      </w:r>
      <w:r>
        <w:tab/>
        <w:t>Verschiedenes und Anfragen aus dem Gemeinderat</w:t>
      </w:r>
    </w:p>
    <w:p w:rsidR="0084455B" w:rsidRDefault="0084455B"/>
    <w:p w:rsidR="0084455B" w:rsidRDefault="0084455B"/>
    <w:p w:rsidR="0084455B" w:rsidRDefault="0084455B"/>
    <w:p w:rsidR="0084455B" w:rsidRDefault="00E92CED">
      <w:pPr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>
              <w:default w:val="Erläuterungen:"/>
            </w:textInput>
          </w:ffData>
        </w:fldChar>
      </w:r>
      <w:bookmarkStart w:id="1" w:name="Text3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u w:val="single"/>
        </w:rPr>
        <w:t>Erläuterung:</w:t>
      </w:r>
      <w:r>
        <w:rPr>
          <w:b/>
          <w:bCs/>
          <w:u w:val="single"/>
        </w:rPr>
        <w:fldChar w:fldCharType="end"/>
      </w:r>
      <w:bookmarkEnd w:id="1"/>
    </w:p>
    <w:p w:rsidR="0084455B" w:rsidRDefault="0084455B"/>
    <w:p w:rsidR="0084455B" w:rsidRDefault="00E92CED" w:rsidP="005E09B2">
      <w:pPr>
        <w:tabs>
          <w:tab w:val="left" w:pos="600"/>
        </w:tabs>
        <w:ind w:left="706" w:hanging="706"/>
      </w:pPr>
      <w:r>
        <w:t>zu 3:</w:t>
      </w:r>
      <w:r w:rsidR="005E09B2">
        <w:tab/>
      </w:r>
      <w:r w:rsidR="005E09B2">
        <w:tab/>
        <w:t>Der Gemeinderat erhält einen Bericht über die Badesaison 2023.</w:t>
      </w:r>
    </w:p>
    <w:p w:rsidR="0084455B" w:rsidRDefault="00E92CED" w:rsidP="00E20565">
      <w:pPr>
        <w:tabs>
          <w:tab w:val="left" w:pos="600"/>
        </w:tabs>
        <w:ind w:left="706" w:hanging="706"/>
      </w:pPr>
      <w:r>
        <w:t>zu 4:</w:t>
      </w:r>
      <w:r>
        <w:tab/>
      </w:r>
      <w:r w:rsidR="00E20565">
        <w:tab/>
        <w:t>Im Rahmen der Digitalisierung wird der Gemeinderat eine Auftragsvergabe vornehmen.</w:t>
      </w:r>
    </w:p>
    <w:p w:rsidR="0084455B" w:rsidRDefault="00E92CED" w:rsidP="00E20565">
      <w:pPr>
        <w:tabs>
          <w:tab w:val="left" w:pos="600"/>
        </w:tabs>
        <w:ind w:left="706" w:hanging="706"/>
      </w:pPr>
      <w:r>
        <w:t>zu 5:</w:t>
      </w:r>
      <w:r>
        <w:tab/>
      </w:r>
      <w:r w:rsidR="00E20565">
        <w:tab/>
        <w:t xml:space="preserve">Der Gemeinderat </w:t>
      </w:r>
      <w:r w:rsidR="007363B9">
        <w:t xml:space="preserve">wird </w:t>
      </w:r>
      <w:r w:rsidR="00E20565">
        <w:t xml:space="preserve">die </w:t>
      </w:r>
      <w:r w:rsidR="007363B9">
        <w:t>beiden</w:t>
      </w:r>
      <w:r w:rsidR="00E20565">
        <w:t xml:space="preserve"> Punkte beraten und darüber Beschluss fassen.</w:t>
      </w:r>
    </w:p>
    <w:p w:rsidR="0084455B" w:rsidRDefault="0084455B">
      <w:pPr>
        <w:tabs>
          <w:tab w:val="left" w:pos="600"/>
        </w:tabs>
      </w:pPr>
    </w:p>
    <w:p w:rsidR="005E09B2" w:rsidRDefault="005E09B2">
      <w:pPr>
        <w:tabs>
          <w:tab w:val="left" w:pos="600"/>
        </w:tabs>
      </w:pPr>
    </w:p>
    <w:p w:rsidR="0084455B" w:rsidRDefault="0084455B">
      <w:pPr>
        <w:tabs>
          <w:tab w:val="left" w:pos="600"/>
        </w:tabs>
      </w:pPr>
    </w:p>
    <w:p w:rsidR="0084455B" w:rsidRDefault="0084455B">
      <w:pPr>
        <w:tabs>
          <w:tab w:val="left" w:pos="600"/>
        </w:tabs>
      </w:pPr>
    </w:p>
    <w:p w:rsidR="00E92CED" w:rsidRDefault="00D937DE">
      <w:pPr>
        <w:tabs>
          <w:tab w:val="left" w:pos="600"/>
        </w:tabs>
      </w:pPr>
      <w:r>
        <w:t>Vincenz Wissler</w:t>
      </w:r>
      <w:r>
        <w:br/>
        <w:t>B</w:t>
      </w:r>
      <w:r w:rsidR="00E92CED">
        <w:t>ürgermeister</w:t>
      </w:r>
      <w:bookmarkEnd w:id="0"/>
    </w:p>
    <w:sectPr w:rsidR="00E92CED">
      <w:headerReference w:type="default" r:id="rId6"/>
      <w:pgSz w:w="11906" w:h="16838" w:code="9"/>
      <w:pgMar w:top="1418" w:right="1418" w:bottom="1134" w:left="1418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DB3" w:rsidRDefault="00011DB3">
      <w:r>
        <w:separator/>
      </w:r>
    </w:p>
  </w:endnote>
  <w:endnote w:type="continuationSeparator" w:id="0">
    <w:p w:rsidR="00011DB3" w:rsidRDefault="0001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DB3" w:rsidRDefault="00011DB3">
      <w:r>
        <w:separator/>
      </w:r>
    </w:p>
  </w:footnote>
  <w:footnote w:type="continuationSeparator" w:id="0">
    <w:p w:rsidR="00011DB3" w:rsidRDefault="0001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5B" w:rsidRDefault="00E92CED">
    <w:pPr>
      <w:pStyle w:val="Kopfzeile"/>
      <w:rPr>
        <w:rFonts w:cs="Arial"/>
        <w:b/>
        <w:bCs/>
        <w:color w:val="999999"/>
        <w:spacing w:val="74"/>
        <w:sz w:val="44"/>
        <w:szCs w:val="28"/>
        <w:u w:val="single"/>
      </w:rPr>
    </w:pPr>
    <w:r>
      <w:rPr>
        <w:rFonts w:cs="Arial"/>
        <w:b/>
        <w:bCs/>
        <w:noProof/>
        <w:spacing w:val="74"/>
        <w:sz w:val="20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-6985</wp:posOffset>
          </wp:positionV>
          <wp:extent cx="525145" cy="685800"/>
          <wp:effectExtent l="0" t="0" r="8255" b="0"/>
          <wp:wrapNone/>
          <wp:docPr id="1" name="Bild 1" descr="C:\Dokumente und Einstellungen\Renkert\Desktop\wappen badenwei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Renkert\Desktop\wappen badenwei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pacing w:val="74"/>
        <w:sz w:val="36"/>
        <w:szCs w:val="28"/>
      </w:rPr>
      <w:t>Bürgermeisteramt</w:t>
    </w:r>
    <w:r>
      <w:rPr>
        <w:rFonts w:cs="Arial"/>
        <w:spacing w:val="74"/>
        <w:sz w:val="36"/>
        <w:szCs w:val="28"/>
      </w:rPr>
      <w:t xml:space="preserve"> </w:t>
    </w:r>
    <w:r>
      <w:rPr>
        <w:rFonts w:cs="Arial"/>
        <w:b/>
        <w:bCs/>
        <w:spacing w:val="74"/>
        <w:sz w:val="36"/>
        <w:szCs w:val="28"/>
      </w:rPr>
      <w:t>Badenweiler</w:t>
    </w:r>
    <w:r>
      <w:rPr>
        <w:rFonts w:cs="Arial"/>
        <w:b/>
        <w:bCs/>
        <w:spacing w:val="74"/>
        <w:sz w:val="36"/>
        <w:szCs w:val="28"/>
      </w:rPr>
      <w:br/>
    </w:r>
    <w:r>
      <w:rPr>
        <w:rFonts w:cs="Arial"/>
        <w:b/>
        <w:bCs/>
        <w:color w:val="999999"/>
        <w:spacing w:val="74"/>
        <w:sz w:val="44"/>
        <w:szCs w:val="28"/>
        <w:u w:val="single"/>
      </w:rPr>
      <w:t>__________________________</w:t>
    </w:r>
  </w:p>
  <w:p w:rsidR="0084455B" w:rsidRDefault="00844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73"/>
    <w:rsid w:val="00011DB3"/>
    <w:rsid w:val="00330CD7"/>
    <w:rsid w:val="005E09B2"/>
    <w:rsid w:val="007363B9"/>
    <w:rsid w:val="0084455B"/>
    <w:rsid w:val="008967E2"/>
    <w:rsid w:val="009E7873"/>
    <w:rsid w:val="00A6553F"/>
    <w:rsid w:val="00D937DE"/>
    <w:rsid w:val="00E20565"/>
    <w:rsid w:val="00E92CED"/>
    <w:rsid w:val="00F5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B3A5C6"/>
  <w15:docId w15:val="{64B44AA1-E118-4320-9C90-62BDE289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b/>
      <w:bCs/>
      <w:sz w:val="28"/>
    </w:rPr>
  </w:style>
  <w:style w:type="paragraph" w:customStyle="1" w:styleId="Formatvorlage1">
    <w:name w:val="Formatvorlage1"/>
    <w:basedOn w:val="Standard"/>
    <w:rsid w:val="005E09B2"/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7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 e k a n n t m a c h u n g</vt:lpstr>
    </vt:vector>
  </TitlesOfParts>
  <Company/>
  <LinksUpToDate>false</LinksUpToDate>
  <CharactersWithSpaces>986</CharactersWithSpaces>
  <SharedDoc>false</SharedDoc>
  <HLinks>
    <vt:vector size="6" baseType="variant">
      <vt:variant>
        <vt:i4>5242885</vt:i4>
      </vt:variant>
      <vt:variant>
        <vt:i4>-1</vt:i4>
      </vt:variant>
      <vt:variant>
        <vt:i4>2049</vt:i4>
      </vt:variant>
      <vt:variant>
        <vt:i4>1</vt:i4>
      </vt:variant>
      <vt:variant>
        <vt:lpwstr>C:\Dokumente und Einstellungen\Renkert\Desktop\wappen badenweiler.jpg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e k a n n t m a c h u n g</dc:title>
  <dc:creator>Renkert, Florian</dc:creator>
  <cp:lastModifiedBy>Hofmann, Martina</cp:lastModifiedBy>
  <cp:revision>2</cp:revision>
  <cp:lastPrinted>2024-02-18T20:24:00Z</cp:lastPrinted>
  <dcterms:created xsi:type="dcterms:W3CDTF">2024-02-18T20:24:00Z</dcterms:created>
  <dcterms:modified xsi:type="dcterms:W3CDTF">2024-02-18T20:24:00Z</dcterms:modified>
</cp:coreProperties>
</file>